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DA" w:rsidRPr="00FA67F2" w:rsidRDefault="004B26DA" w:rsidP="004B26DA">
      <w:pPr>
        <w:pStyle w:val="Heading210"/>
        <w:keepNext/>
        <w:keepLines/>
        <w:spacing w:after="60" w:line="240" w:lineRule="auto"/>
        <w:jc w:val="both"/>
        <w:rPr>
          <w:rFonts w:eastAsiaTheme="minorEastAsia" w:hint="eastAsia"/>
          <w:color w:val="000000"/>
          <w:sz w:val="28"/>
          <w:szCs w:val="28"/>
          <w:lang w:eastAsia="zh-CN"/>
        </w:rPr>
      </w:pPr>
      <w:bookmarkStart w:id="0" w:name="bookmark24"/>
      <w:bookmarkStart w:id="1" w:name="bookmark25"/>
      <w:bookmarkStart w:id="2" w:name="bookmark26"/>
      <w:r w:rsidRPr="00FA67F2">
        <w:rPr>
          <w:rFonts w:eastAsiaTheme="minorEastAsia" w:hint="eastAsia"/>
          <w:color w:val="000000"/>
          <w:sz w:val="28"/>
          <w:szCs w:val="28"/>
          <w:lang w:eastAsia="zh-CN"/>
        </w:rPr>
        <w:t>附件</w:t>
      </w:r>
      <w:r w:rsidRPr="00FA67F2">
        <w:rPr>
          <w:rFonts w:eastAsiaTheme="minorEastAsia" w:hint="eastAsia"/>
          <w:color w:val="000000"/>
          <w:sz w:val="28"/>
          <w:szCs w:val="28"/>
          <w:lang w:eastAsia="zh-CN"/>
        </w:rPr>
        <w:t>1</w:t>
      </w:r>
    </w:p>
    <w:bookmarkEnd w:id="0"/>
    <w:bookmarkEnd w:id="1"/>
    <w:bookmarkEnd w:id="2"/>
    <w:p w:rsidR="00365D42" w:rsidRPr="00365D42" w:rsidRDefault="00365D42" w:rsidP="00365D42">
      <w:pPr>
        <w:pStyle w:val="Bodytext10"/>
        <w:tabs>
          <w:tab w:val="left" w:pos="1616"/>
        </w:tabs>
        <w:spacing w:line="510" w:lineRule="exact"/>
        <w:ind w:firstLineChars="700" w:firstLine="210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学生军事训练营疫情防控要求</w:t>
      </w:r>
    </w:p>
    <w:p w:rsidR="00365D42" w:rsidRPr="00365D42" w:rsidRDefault="00365D42" w:rsidP="00365D42">
      <w:pPr>
        <w:pStyle w:val="Bodytext10"/>
        <w:tabs>
          <w:tab w:val="left" w:pos="1616"/>
        </w:tabs>
        <w:spacing w:line="510" w:lineRule="exact"/>
        <w:ind w:firstLineChars="150" w:firstLine="45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根据浙江省新冠肺炎疫情防控工作规定，严格遵守浙江省政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府、浙江省教育厅和属地疫情防控相关管理规定和要求，安全有</w:t>
      </w:r>
      <w:r w:rsidRPr="00365D42">
        <w:rPr>
          <w:rFonts w:eastAsiaTheme="minorEastAsia" w:hint="eastAsia"/>
          <w:lang w:eastAsia="zh-CN"/>
        </w:rPr>
        <w:t xml:space="preserve"> </w:t>
      </w:r>
      <w:proofErr w:type="gramStart"/>
      <w:r w:rsidRPr="00365D42">
        <w:rPr>
          <w:rFonts w:eastAsiaTheme="minorEastAsia" w:hint="eastAsia"/>
          <w:lang w:eastAsia="zh-CN"/>
        </w:rPr>
        <w:t>序组织</w:t>
      </w:r>
      <w:proofErr w:type="gramEnd"/>
      <w:r w:rsidRPr="00365D42">
        <w:rPr>
          <w:rFonts w:eastAsiaTheme="minorEastAsia" w:hint="eastAsia"/>
          <w:lang w:eastAsia="zh-CN"/>
        </w:rPr>
        <w:t>本次集训，制定以下管理规定：</w:t>
      </w:r>
    </w:p>
    <w:p w:rsidR="00365D42" w:rsidRPr="00365D42" w:rsidRDefault="00365D42" w:rsidP="00365D42">
      <w:pPr>
        <w:pStyle w:val="Bodytext10"/>
        <w:spacing w:line="510" w:lineRule="exact"/>
        <w:ind w:firstLineChars="150" w:firstLine="45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（一）集训人员必须严格执行浙江省和属地有关往来人员的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疫情防控政策，报到时须出具“健康码”并测量体温，符合要求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者方可参加集训。</w:t>
      </w:r>
    </w:p>
    <w:p w:rsidR="00365D42" w:rsidRPr="00365D42" w:rsidRDefault="00365D42" w:rsidP="00365D42">
      <w:pPr>
        <w:pStyle w:val="Bodytext10"/>
        <w:spacing w:line="510" w:lineRule="exact"/>
        <w:ind w:firstLineChars="150" w:firstLine="45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（二）集训期间自觉佩戴防疫口罩且保持一定安全距离。</w:t>
      </w:r>
    </w:p>
    <w:p w:rsidR="00365D42" w:rsidRPr="00365D42" w:rsidRDefault="00365D42" w:rsidP="00365D42">
      <w:pPr>
        <w:pStyle w:val="Bodytext10"/>
        <w:spacing w:line="510" w:lineRule="exact"/>
        <w:ind w:firstLineChars="150" w:firstLine="45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（三）无新冠肺炎病史或疑似新冠肺炎病史，非新冠肺炎密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接者或次密接者。</w:t>
      </w:r>
    </w:p>
    <w:p w:rsidR="00365D42" w:rsidRPr="00365D42" w:rsidRDefault="00365D42" w:rsidP="00365D42">
      <w:pPr>
        <w:pStyle w:val="Bodytext10"/>
        <w:spacing w:line="510" w:lineRule="exact"/>
        <w:ind w:firstLineChars="150" w:firstLine="45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（四）过去</w:t>
      </w:r>
      <w:r w:rsidRPr="00365D42">
        <w:rPr>
          <w:rFonts w:eastAsiaTheme="minorEastAsia" w:hint="eastAsia"/>
          <w:lang w:eastAsia="zh-CN"/>
        </w:rPr>
        <w:t>14</w:t>
      </w:r>
      <w:r>
        <w:rPr>
          <w:rFonts w:eastAsiaTheme="minorEastAsia" w:hint="eastAsia"/>
          <w:lang w:eastAsia="zh-CN"/>
        </w:rPr>
        <w:t>天没</w:t>
      </w:r>
      <w:r w:rsidRPr="00365D42">
        <w:rPr>
          <w:rFonts w:eastAsiaTheme="minorEastAsia" w:hint="eastAsia"/>
          <w:lang w:eastAsia="zh-CN"/>
        </w:rPr>
        <w:t>有到过来自疫情高风险地区或有病例报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告社区旅居史的人员密財接触。</w:t>
      </w:r>
    </w:p>
    <w:p w:rsidR="00365D42" w:rsidRPr="00365D42" w:rsidRDefault="00365D42" w:rsidP="00365D42">
      <w:pPr>
        <w:pStyle w:val="Bodytext10"/>
        <w:spacing w:line="510" w:lineRule="exact"/>
        <w:ind w:firstLineChars="150" w:firstLine="45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（五）目前没有感冒发热，咳嗽，乏力，胸闷等症状。有相关症状的需提供</w:t>
      </w:r>
      <w:r w:rsidRPr="00365D42">
        <w:rPr>
          <w:rFonts w:eastAsiaTheme="minorEastAsia" w:hint="eastAsia"/>
          <w:lang w:eastAsia="zh-CN"/>
        </w:rPr>
        <w:t>7</w:t>
      </w:r>
      <w:r w:rsidRPr="00365D42">
        <w:rPr>
          <w:rFonts w:eastAsiaTheme="minorEastAsia" w:hint="eastAsia"/>
          <w:lang w:eastAsia="zh-CN"/>
        </w:rPr>
        <w:t>日省核酸检测资质机构检测的核酸检测阴性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的证明材料。</w:t>
      </w:r>
    </w:p>
    <w:p w:rsidR="00365D42" w:rsidRPr="00365D42" w:rsidRDefault="00365D42" w:rsidP="00365D42">
      <w:pPr>
        <w:pStyle w:val="Bodytext10"/>
        <w:spacing w:line="510" w:lineRule="exact"/>
        <w:ind w:firstLineChars="150" w:firstLine="45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（六）</w:t>
      </w:r>
      <w:proofErr w:type="gramStart"/>
      <w:r w:rsidRPr="00365D42">
        <w:rPr>
          <w:rFonts w:eastAsiaTheme="minorEastAsia" w:hint="eastAsia"/>
          <w:lang w:eastAsia="zh-CN"/>
        </w:rPr>
        <w:t>倡导分</w:t>
      </w:r>
      <w:proofErr w:type="gramEnd"/>
      <w:r w:rsidRPr="00365D42">
        <w:rPr>
          <w:rFonts w:eastAsiaTheme="minorEastAsia" w:hint="eastAsia"/>
          <w:lang w:eastAsia="zh-CN"/>
        </w:rPr>
        <w:t>区域就餐，进入餐厅及排队时，保持一定的安全距离，并服从管理。</w:t>
      </w:r>
    </w:p>
    <w:p w:rsidR="00365D42" w:rsidRPr="00365D42" w:rsidRDefault="00365D42" w:rsidP="00365D42">
      <w:pPr>
        <w:pStyle w:val="Bodytext10"/>
        <w:spacing w:line="510" w:lineRule="exact"/>
        <w:ind w:firstLineChars="150" w:firstLine="450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（七）集训人员自觉遵守封闭管理规定。集训期间只在指定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地点进行活动，未经批准，不得擅自离开。</w:t>
      </w:r>
    </w:p>
    <w:p w:rsidR="00365D42" w:rsidRPr="00365D42" w:rsidRDefault="00365D42" w:rsidP="00365D42">
      <w:pPr>
        <w:pStyle w:val="Bodytext10"/>
        <w:spacing w:line="510" w:lineRule="exact"/>
        <w:ind w:firstLineChars="150" w:firstLine="450"/>
        <w:jc w:val="both"/>
        <w:rPr>
          <w:rFonts w:eastAsiaTheme="minorEastAsia" w:hint="eastAsia"/>
          <w:lang w:eastAsia="zh-CN"/>
        </w:rPr>
      </w:pPr>
      <w:r w:rsidRPr="00365D42">
        <w:rPr>
          <w:rFonts w:eastAsiaTheme="minorEastAsia" w:hint="eastAsia"/>
          <w:lang w:eastAsia="zh-CN"/>
        </w:rPr>
        <w:t>（八）如果发现疑似病例等突发状况，所有参会人员必须接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受训练</w:t>
      </w:r>
      <w:proofErr w:type="gramStart"/>
      <w:r w:rsidRPr="00365D42">
        <w:rPr>
          <w:rFonts w:eastAsiaTheme="minorEastAsia" w:hint="eastAsia"/>
          <w:lang w:eastAsia="zh-CN"/>
        </w:rPr>
        <w:t>营统一</w:t>
      </w:r>
      <w:proofErr w:type="gramEnd"/>
      <w:r w:rsidRPr="00365D42">
        <w:rPr>
          <w:rFonts w:eastAsiaTheme="minorEastAsia" w:hint="eastAsia"/>
          <w:lang w:eastAsia="zh-CN"/>
        </w:rPr>
        <w:t>安排，不得擅自行动，不得发表与会议相关的不实</w:t>
      </w:r>
      <w:r w:rsidRPr="00365D42">
        <w:rPr>
          <w:rFonts w:eastAsiaTheme="minorEastAsia" w:hint="eastAsia"/>
          <w:lang w:eastAsia="zh-CN"/>
        </w:rPr>
        <w:t xml:space="preserve"> </w:t>
      </w:r>
      <w:r w:rsidRPr="00365D42">
        <w:rPr>
          <w:rFonts w:eastAsiaTheme="minorEastAsia" w:hint="eastAsia"/>
          <w:lang w:eastAsia="zh-CN"/>
        </w:rPr>
        <w:t>消息。</w:t>
      </w:r>
    </w:p>
    <w:sectPr w:rsidR="00365D42" w:rsidRPr="00365D42" w:rsidSect="00745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6DA"/>
    <w:rsid w:val="00365D42"/>
    <w:rsid w:val="00485B9D"/>
    <w:rsid w:val="004B26DA"/>
    <w:rsid w:val="004F77CE"/>
    <w:rsid w:val="006F228F"/>
    <w:rsid w:val="007459EE"/>
    <w:rsid w:val="0095395B"/>
    <w:rsid w:val="00C47448"/>
    <w:rsid w:val="00FA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4B26DA"/>
    <w:rPr>
      <w:rFonts w:ascii="SimSun" w:eastAsia="SimSun" w:hAnsi="SimSun" w:cs="SimSun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4B26DA"/>
    <w:rPr>
      <w:rFonts w:ascii="SimSun" w:eastAsia="SimSun" w:hAnsi="SimSun" w:cs="SimSun"/>
      <w:sz w:val="42"/>
      <w:szCs w:val="4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4B26DA"/>
    <w:pPr>
      <w:spacing w:line="406" w:lineRule="auto"/>
      <w:ind w:firstLine="400"/>
      <w:jc w:val="left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4B26DA"/>
    <w:pPr>
      <w:spacing w:after="520" w:line="586" w:lineRule="exact"/>
      <w:jc w:val="center"/>
      <w:outlineLvl w:val="1"/>
    </w:pPr>
    <w:rPr>
      <w:rFonts w:ascii="SimSun" w:eastAsia="SimSun" w:hAnsi="SimSun" w:cs="SimSun"/>
      <w:sz w:val="42"/>
      <w:szCs w:val="4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李齐建</dc:creator>
  <cp:lastModifiedBy>李齐建</cp:lastModifiedBy>
  <cp:revision>5</cp:revision>
  <dcterms:created xsi:type="dcterms:W3CDTF">2021-06-28T01:50:00Z</dcterms:created>
  <dcterms:modified xsi:type="dcterms:W3CDTF">2021-06-28T03:10:00Z</dcterms:modified>
</cp:coreProperties>
</file>